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6E" w:rsidRPr="0023316E" w:rsidRDefault="0023316E" w:rsidP="00233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Памяти Изольды Анатольевны Ивановой …</w:t>
      </w:r>
    </w:p>
    <w:p w:rsidR="0023316E" w:rsidRPr="0023316E" w:rsidRDefault="0023316E" w:rsidP="00233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457450"/>
            <wp:effectExtent l="0" t="0" r="0" b="0"/>
            <wp:docPr id="1" name="Рисунок 1" descr="https://ruskline.ru/images/cms/thumbs/46685059402193baa0dbb6526011400f818843ba/ivanova_izol_da_20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line.ru/images/cms/thumbs/46685059402193baa0dbb6526011400f818843ba/ivanova_izol_da_200_a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Изольда Анатольевна Иванова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(1932-2017)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(в крещении Елизавета)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Писатель, историк, исследователь битвы за Ленинград. Главным делом её жизни стало создание документально-исторической эпопеи о подвиге народа в Великой Отечественной войне. Она записала воспоминания участников и очевидцев самых трагических событий битвы за Ленинград. Она вызвала из небытия человеческой памяти сотни судеб, составивших живой венок боевой славы русского народа, его мужества, самоотверженности, стойкости.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Родилась Изольда Анатольевна в Ленинграде в 1932 году. Её мать Валентина Фёдоровна Кольцова была актрисой Большого драматического театра. Воспитывал девочку отчим Наум Самойлович 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Файнштейн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, по профессии геолог. Отношения в семье были самыми тёплыми. В начале войны театр эвакуировали в город Киров (Вятку). Отчима призвали в армию 3 июля, как военного техника. В начале 1942 года связь с ним прервалась. На запрос из наркомата обороны в сентябре пришёл ответ: Н. С. 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Файнштейн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в списках не значится. Потеря горячо любимого мужа и отчима была большим потрясением для семьи.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Лишь 1985 году на очередной запрос пришло сообщение о том, что он находился во 2-й ударной армии. Сто пятьдесят тысячной армии, попавшей в котёл окружения в Мясном Бору в январе-июне 1942. С того года Изольда Анатольевна каждое 9 мая приезжала в Мясной Бор на встречу ветеранов, тех кто чудом остался в живых. Люди боялись говорить о трагедии армии, о том, что в действительности им пришлось пережить.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Эти скорбные встречи и побудили Изольду Анатольевну открыть такую тяжёлую страницу истории. Восстановить историческую правду для потомков, для живых, для всех героически павших. Она взяла на себя громадный и ответственейший труд сбора всех доступных материалов. Мужество и ответственность у неё были. Всю жизнь она проработала хирургом. А выйдя на пенсию, полностью погрузилась в литературную и историческую работу.</w:t>
      </w:r>
    </w:p>
    <w:p w:rsidR="0023316E" w:rsidRPr="00D518B1" w:rsidRDefault="0023316E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6E" w:rsidRPr="00D518B1" w:rsidRDefault="0023316E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8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выхода в 1991 году книги «Долина смерти: Трагедия 2-й ударной армии» к Изольде Анатольевне стали обращаться десятки участников других операций битвы за Ленинград. И пренебречь живыми свидетелями великой истории было нельзя. Она трудилась в архивах, выезжала на поля былых сражений, встречалась с людьми. Собирала, записывала, систематизировала, комментировала и публиковала воспоминания. Из-за отсутствия средств часто книги издавались самыми малыми тиражами. А вырученные от продажи деньги шли на переиздание и публикацию </w:t>
      </w:r>
      <w:proofErr w:type="gramStart"/>
      <w:r w:rsidRPr="00D518B1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D518B1">
        <w:rPr>
          <w:rFonts w:ascii="Times New Roman" w:hAnsi="Times New Roman" w:cs="Times New Roman"/>
          <w:sz w:val="28"/>
          <w:szCs w:val="28"/>
          <w:lang w:eastAsia="ru-RU"/>
        </w:rPr>
        <w:t>. Работа по сбору воспоминаний не прекращалась. До тех пор пока будет жить последний свидетель боёв отечественной войны, до тех пор, пока будет жива она. Все переиздания расширялись новыми материалами.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Она любила своих героев. И ветераны любили её. Они верили друг другу, гордились и дорожили дружбой. С великим уважением относились к ней военные. Она горячо поддерживала движение поисковиков и составила книгу очерков о работе молодежных поисковых отрядов Петербурга «Простите нас, солдаты...».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Изольда Анатольевна активно включалась в общественную деятельность по сохранению и увековечению памяти о войне. Была участницей встреч фронтовиков. Рассказывала о войне на конференциях, в библиотеках, в школах. Ход военных операций она знала досконально: по годам, месяцам, дням и часам. Многих и многих участников обороны и прорыва она знала лично, помнила их судьбы, лица, имена. Она приняла в своё сердце их трагедию и славу, и делала всё, чтобы память о народном подвиге не исчезла в будущих поколениях.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Любовь к людям и историческая память Изольды Анатольевны была действенной. Мы помним её горячее участие в обращениях общественности к властям и в митингах протеста против плана размещения на 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Синявинских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высотах мусорного полигона Петербурга в 2009 голу. Против поругания священной земли, пропитанной кровью солдат. Её труды сыграли значительную роль в отклонении кощунственного проекта.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Открытие её книг является для читателя воистину открытием. Написанные лёгким летящим языком, эти зарисовки человеческих жизней в своей множественности перерастают частность, но облекаются в ошеломляющий по достоверности и величию документ о ближайшей истории народа. Однажды встретившись с этими книгами, с ними невозможно расстаться. Это некий новый литературный жанр: в нём синтез художественной, документальной, исторической литературы. Здесь личностная судьба возрастает в образ времени, а образ времени оживотворяется множеством уникальных живых свидетельств. В этих сборниках присутствует духовное измерение, философия народа, сакральный смысл русской истории и человеческой жизни, как носителя смысла этноса.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Вот они – фолианты, хранящие бесценные воспоминания, летопись событий и слепки человеческих душ. «Трагедия Мясного Бора», «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Синявино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: осенние бои 1941-1942 годов», «Заслон на реке 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Тосне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», «За блокадным кольцом», «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Погостье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: жаркая зима 1941-42 годов». </w:t>
      </w:r>
      <w:proofErr w:type="gram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вышла накануне Дня Победы 2016 года (500 экз.). Изольда Анатольевна очень хотела завершить эту работу. Она не просила для себя ничего напрасного: «Мне нужно пожить ещё немного, чтобы дописать книгу о </w:t>
      </w:r>
      <w:proofErr w:type="spellStart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Погостье</w:t>
      </w:r>
      <w:proofErr w:type="spellEnd"/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». И Господь дал.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В июле 2016 года Изольда Анатольевна обратилась к губернатору с письмом о придании статуса объектов культурного наследия регионального значения территориям, связанным с обороной Ленинграда: «Мемориальная зона «Прорыв блокады Ленинграда 1941-1944 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гг.» и «Плацдарм советских войск в битве за полное освобождение от блокады Ленинграда. «Невский пятачок» — «Невская Дубровка», 1941-1943 гг.».</w:t>
      </w:r>
    </w:p>
    <w:p w:rsidR="0023316E" w:rsidRP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Более тридцати лет Изольда Анатольевна Иванова бескомпромиссно, с полной выкладкой служила делу увековечивания памяти русского солдата. 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воистину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>никто не был бы забыт</w:t>
      </w:r>
      <w:r w:rsidR="007938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316E" w:rsidRPr="00D518B1">
        <w:rPr>
          <w:rFonts w:ascii="Times New Roman" w:hAnsi="Times New Roman" w:cs="Times New Roman"/>
          <w:sz w:val="28"/>
          <w:szCs w:val="28"/>
          <w:lang w:eastAsia="ru-RU"/>
        </w:rPr>
        <w:t xml:space="preserve"> и ничто не было бы забыто. По её трудам будут учиться понимать отечественную историю.</w:t>
      </w:r>
    </w:p>
    <w:p w:rsidR="00D518B1" w:rsidRDefault="00D518B1" w:rsidP="00D518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316E" w:rsidRPr="00D518B1" w:rsidRDefault="0023316E" w:rsidP="00D518B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8B1">
        <w:rPr>
          <w:rFonts w:ascii="Times New Roman" w:hAnsi="Times New Roman" w:cs="Times New Roman"/>
          <w:b/>
          <w:sz w:val="28"/>
          <w:szCs w:val="28"/>
          <w:lang w:eastAsia="ru-RU"/>
        </w:rPr>
        <w:t>Людмила Московская, член Союза писателей России</w:t>
      </w:r>
    </w:p>
    <w:bookmarkEnd w:id="0"/>
    <w:p w:rsidR="00A733E7" w:rsidRPr="00D518B1" w:rsidRDefault="00A733E7" w:rsidP="00D518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733E7" w:rsidRPr="00D5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6E"/>
    <w:rsid w:val="0023316E"/>
    <w:rsid w:val="007938D4"/>
    <w:rsid w:val="00A733E7"/>
    <w:rsid w:val="00D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16E"/>
    <w:rPr>
      <w:i/>
      <w:iCs/>
    </w:rPr>
  </w:style>
  <w:style w:type="character" w:styleId="a5">
    <w:name w:val="Strong"/>
    <w:basedOn w:val="a0"/>
    <w:uiPriority w:val="22"/>
    <w:qFormat/>
    <w:rsid w:val="00233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1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316E"/>
    <w:rPr>
      <w:i/>
      <w:iCs/>
    </w:rPr>
  </w:style>
  <w:style w:type="character" w:styleId="a5">
    <w:name w:val="Strong"/>
    <w:basedOn w:val="a0"/>
    <w:uiPriority w:val="22"/>
    <w:qFormat/>
    <w:rsid w:val="002331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6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1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2019-04-26T12:11:00Z</dcterms:created>
  <dcterms:modified xsi:type="dcterms:W3CDTF">2019-05-07T13:25:00Z</dcterms:modified>
</cp:coreProperties>
</file>